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D0" w:rsidRDefault="00192BD0" w:rsidP="003831D1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single" w:sz="8" w:space="0" w:color="auto" w:frame="1"/>
          <w:lang w:eastAsia="it-IT"/>
        </w:rPr>
      </w:pPr>
    </w:p>
    <w:p w:rsidR="003831D1" w:rsidRDefault="003831D1" w:rsidP="003831D1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single" w:sz="8" w:space="0" w:color="auto" w:frame="1"/>
          <w:lang w:eastAsia="it-IT"/>
        </w:rPr>
      </w:pPr>
      <w:r w:rsidRPr="00383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single" w:sz="8" w:space="0" w:color="auto" w:frame="1"/>
          <w:lang w:eastAsia="it-IT"/>
        </w:rPr>
        <w:t xml:space="preserve">LITANIE DEL SACRO CUORE </w:t>
      </w:r>
      <w:proofErr w:type="spellStart"/>
      <w:r w:rsidRPr="00383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single" w:sz="8" w:space="0" w:color="auto" w:frame="1"/>
          <w:lang w:eastAsia="it-IT"/>
        </w:rPr>
        <w:t>DI</w:t>
      </w:r>
      <w:proofErr w:type="spellEnd"/>
      <w:r w:rsidRPr="00383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single" w:sz="8" w:space="0" w:color="auto" w:frame="1"/>
          <w:lang w:eastAsia="it-IT"/>
        </w:rPr>
        <w:t xml:space="preserve"> GESU'</w:t>
      </w:r>
    </w:p>
    <w:p w:rsidR="003831D1" w:rsidRPr="003831D1" w:rsidRDefault="00030F20" w:rsidP="003831D1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123825</wp:posOffset>
            </wp:positionV>
            <wp:extent cx="1268095" cy="1952625"/>
            <wp:effectExtent l="19050" t="0" r="8255" b="0"/>
            <wp:wrapSquare wrapText="bothSides"/>
            <wp:docPr id="1" name="Immagine 1" descr="http://www.preghiereagesuemaria.it/images/litan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eghiereagesuemaria.it/images/litani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BD0" w:rsidRDefault="00192BD0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Signore, pietà.</w:t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Signore, pietà.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Cristo, pietà.</w:t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Cristo, pietà.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Signore, pietà.</w:t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Signore, pietà.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Cristo, ascoltaci.</w:t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Cristo, ascoltaci.</w:t>
      </w:r>
    </w:p>
    <w:p w:rsidR="003831D1" w:rsidRPr="003831D1" w:rsidRDefault="003831D1" w:rsidP="00192BD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Cristo, esaudiscici.</w:t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</w:t>
      </w:r>
      <w:r w:rsidR="00192BD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192BD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Cristo esaudiscici</w:t>
      </w:r>
    </w:p>
    <w:p w:rsidR="003831D1" w:rsidRPr="003831D1" w:rsidRDefault="003831D1" w:rsidP="00192BD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Padre Celeste, che sei Dio</w:t>
      </w:r>
      <w:r w:rsidR="00192BD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</w:t>
      </w:r>
      <w:r w:rsidR="00192BD0" w:rsidRPr="00192B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abbi pietà di noi</w:t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</w:t>
      </w:r>
    </w:p>
    <w:p w:rsidR="00192BD0" w:rsidRPr="00192BD0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Figlio Redentore del mondo, che sei Dio</w:t>
      </w:r>
      <w:r w:rsidR="00192BD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192BD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192BD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192BD0" w:rsidRPr="00192B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abbi pietà di noi</w:t>
      </w:r>
    </w:p>
    <w:p w:rsidR="00192BD0" w:rsidRPr="00192BD0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Spirito Santo, che sei Dio </w:t>
      </w:r>
      <w:r w:rsidR="00192BD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192BD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192BD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192BD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192BD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192B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abbi pietà di noi</w:t>
      </w:r>
    </w:p>
    <w:p w:rsidR="00192BD0" w:rsidRPr="00192BD0" w:rsidRDefault="00192BD0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="003831D1"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anta Trinità, unico Dio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abbi pietà di noi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Cuore di Gesù, Figlio dell'Eterno Padre 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abbi pietà di noi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Cuore di Gesù, formato dallo Spirito Santo nel seno della Vergine Maria 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abbi</w:t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Pr="00383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pietà di noi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Cuore di Gesù, unito alla Persona del Verbo di Dio 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383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abbi pietà di noi</w:t>
      </w:r>
    </w:p>
    <w:p w:rsidR="003831D1" w:rsidRPr="003831D1" w:rsidRDefault="003831D1" w:rsidP="003831D1">
      <w:pPr>
        <w:spacing w:after="0" w:line="24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Cuore di Gesù, maestà infinita 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   </w:t>
      </w:r>
      <w:r w:rsidRPr="003831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Pr="003831D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  <w:t>abbi pietà di noi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Cuore di Gesù, tempio santo di Dio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abbi pietà di noi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Cuore di Gesù, tabernacolo dell'Altissimo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abbi pietà di noi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Cuore di Gesù, casa di Dio e porta del cielo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abbi pietà di noi</w:t>
      </w:r>
    </w:p>
    <w:p w:rsidR="003831D1" w:rsidRPr="003831D1" w:rsidRDefault="003831D1" w:rsidP="003831D1">
      <w:pPr>
        <w:spacing w:after="0" w:line="24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Cuore di Gesù, fornace dì carità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  <w:t>abbi pietà di noi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Cuore di Gesù, fonte di giustizia e di carità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abbi pietà di noi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Cuore di Gesù, pieno di bontà e di amore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abbi pietà di noi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Cuore di Gesù, abisso di ogni virtù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abbi pietà di noi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Cuore di Gesù, degno di ogni lode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abbi pietà di noi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Cuore di Gesù, re e centro di tutti i cuori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abbi pietà di noi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Cuore di Gesù, tesoro inesauribile di sapienza e di scienza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abbi pietà di noi</w:t>
      </w:r>
    </w:p>
    <w:p w:rsidR="003831D1" w:rsidRPr="003831D1" w:rsidRDefault="003831D1" w:rsidP="003831D1">
      <w:pPr>
        <w:spacing w:after="0" w:line="24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Cuore di Gesù, in cui abita tutta la pienezza della divinità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  <w:t>abbi pietà di noi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Cuore di Gesù, in cui il Padre si compiacque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abbi pietà di noi</w:t>
      </w:r>
    </w:p>
    <w:p w:rsidR="003831D1" w:rsidRPr="003831D1" w:rsidRDefault="003831D1" w:rsidP="003831D1">
      <w:pPr>
        <w:spacing w:after="0" w:line="24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Cuore di Gesù, dalla cui pienezza noi tutti abbiamo ricevuto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  <w:t>abbi pietà di noi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Cuore di Gesù, paziente e misericordioso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abbi pietà di noi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Cuore di Gesù, generoso verso tutti quelli che ti invocano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abbi pietà di noi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Cuore di Gesù, fonte di vita e di santità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abbi pietà di noi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Cuore di Gesù, colmato di insulti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abbi pietà di noi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Cuore di Gesù, propiziazione per i no-stri peccati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abbi pietà di noi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Cuore di Gesù, annientato dalle nostre colpe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abbi pietà di noi</w:t>
      </w:r>
    </w:p>
    <w:p w:rsidR="003831D1" w:rsidRPr="003831D1" w:rsidRDefault="003831D1" w:rsidP="003831D1">
      <w:pPr>
        <w:spacing w:after="0" w:line="24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Cuore di Gesù, obbediente fino alla morte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  <w:t>abbi pietà di noi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Cuore di Gesù, trafitto dalla lancia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abbi pietà di noi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Cuore di Gesù, vita e risurrezione nostra </w:t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abbi pietà di noi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Cuore di Gesù, pace e riconciliazione nostra </w:t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abbi pietà di noi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Cuore di Gesù, vittima per i peccatori </w:t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abbi pietà di noi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Cuore di Gesù, salvezza di chi spera in te </w:t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abbi pietà di noi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Cuore di Gesù, speranza di chi muore in te</w:t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abbi pietà di noi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Cuore di Gesù, gioia di tutti i santi </w:t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abbi pietà di noi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Agnello di Dio, che togli i peccati del mondo </w:t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perdonaci, Signore</w:t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Agnello di Dio, che togli i peccati del mondo </w:t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esaudiscici, Signore</w:t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Agnello di Dio, che togli i peccati del mondo </w:t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83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abbi pietà di noi</w:t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Gesù, mite e umile di cuore, </w:t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030F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 xml:space="preserve">     </w:t>
      </w: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Rendi il nostro cuore simile al tuo.</w:t>
      </w:r>
    </w:p>
    <w:p w:rsidR="00030F20" w:rsidRDefault="00030F20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Preghiamo.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 Dio Padre, che nel Cuore del tuo </w:t>
      </w:r>
      <w:proofErr w:type="spellStart"/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dilettissimo</w:t>
      </w:r>
      <w:proofErr w:type="spellEnd"/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Figlio ci dai la gioia di celebrare le grandi opere del suo amore per noi, fa' che da questa fonte inesauribile attingiamo l'abbondanza dei tuoi doni.</w:t>
      </w:r>
    </w:p>
    <w:p w:rsidR="003831D1" w:rsidRPr="003831D1" w:rsidRDefault="003831D1" w:rsidP="003831D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831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Cristo nostro Signore. Amen.</w:t>
      </w:r>
    </w:p>
    <w:sectPr w:rsidR="003831D1" w:rsidRPr="003831D1" w:rsidSect="003831D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283"/>
  <w:characterSpacingControl w:val="doNotCompress"/>
  <w:compat/>
  <w:rsids>
    <w:rsidRoot w:val="003831D1"/>
    <w:rsid w:val="00030F20"/>
    <w:rsid w:val="00192BD0"/>
    <w:rsid w:val="003831D1"/>
    <w:rsid w:val="007A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7B7"/>
  </w:style>
  <w:style w:type="paragraph" w:styleId="Titolo2">
    <w:name w:val="heading 2"/>
    <w:basedOn w:val="Normale"/>
    <w:link w:val="Titolo2Carattere"/>
    <w:uiPriority w:val="9"/>
    <w:qFormat/>
    <w:rsid w:val="003831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831D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predefinitoparagrafo"/>
    <w:rsid w:val="003831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2</cp:revision>
  <dcterms:created xsi:type="dcterms:W3CDTF">2016-05-29T08:27:00Z</dcterms:created>
  <dcterms:modified xsi:type="dcterms:W3CDTF">2016-05-29T08:27:00Z</dcterms:modified>
</cp:coreProperties>
</file>